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457A2" w14:textId="77777777" w:rsidR="00AB5B9D" w:rsidRDefault="00AE393B">
      <w:pPr>
        <w:pStyle w:val="11"/>
        <w:spacing w:before="83"/>
        <w:ind w:right="667"/>
        <w:jc w:val="center"/>
      </w:pPr>
      <w:r>
        <w:t>Әл-Фараби атындағы ҚазҰУ оқу-әдістемелік кешені</w:t>
      </w:r>
    </w:p>
    <w:p w14:paraId="28E2A597" w14:textId="77777777" w:rsidR="00AB5B9D" w:rsidRDefault="00AB5B9D">
      <w:pPr>
        <w:pStyle w:val="a3"/>
        <w:rPr>
          <w:b/>
          <w:sz w:val="30"/>
        </w:rPr>
      </w:pPr>
    </w:p>
    <w:p w14:paraId="19F74D20" w14:textId="77777777" w:rsidR="00AB5B9D" w:rsidRDefault="00AB5B9D">
      <w:pPr>
        <w:pStyle w:val="a3"/>
        <w:spacing w:before="2"/>
        <w:rPr>
          <w:b/>
          <w:sz w:val="26"/>
        </w:rPr>
      </w:pPr>
    </w:p>
    <w:p w14:paraId="3F56921A" w14:textId="77777777"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14:paraId="772FC23D" w14:textId="77777777"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14:paraId="7E3B9358" w14:textId="77777777" w:rsidR="00AB5B9D" w:rsidRDefault="00AB5B9D">
      <w:pPr>
        <w:pStyle w:val="a3"/>
        <w:rPr>
          <w:b/>
          <w:sz w:val="30"/>
        </w:rPr>
      </w:pPr>
    </w:p>
    <w:p w14:paraId="4E909A78" w14:textId="77777777" w:rsidR="00AB5B9D" w:rsidRDefault="00AB5B9D">
      <w:pPr>
        <w:pStyle w:val="a3"/>
        <w:rPr>
          <w:b/>
          <w:sz w:val="30"/>
        </w:rPr>
      </w:pPr>
    </w:p>
    <w:p w14:paraId="1C82BF0B" w14:textId="77777777" w:rsidR="00AB5B9D" w:rsidRDefault="00AB5B9D">
      <w:pPr>
        <w:pStyle w:val="a3"/>
        <w:rPr>
          <w:b/>
          <w:sz w:val="30"/>
        </w:rPr>
      </w:pPr>
    </w:p>
    <w:p w14:paraId="5EE7CD7B" w14:textId="77777777" w:rsidR="00AB5B9D" w:rsidRDefault="00AB5B9D">
      <w:pPr>
        <w:pStyle w:val="a3"/>
        <w:rPr>
          <w:b/>
          <w:sz w:val="30"/>
        </w:rPr>
      </w:pPr>
    </w:p>
    <w:p w14:paraId="7DC2C245" w14:textId="77777777" w:rsidR="00AB5B9D" w:rsidRDefault="00AB5B9D">
      <w:pPr>
        <w:pStyle w:val="a3"/>
        <w:rPr>
          <w:b/>
          <w:sz w:val="30"/>
        </w:rPr>
      </w:pPr>
    </w:p>
    <w:p w14:paraId="33A3C20F" w14:textId="77777777" w:rsidR="00AB5B9D" w:rsidRDefault="00B4685F">
      <w:pPr>
        <w:spacing w:before="207" w:line="322" w:lineRule="exact"/>
        <w:ind w:left="663" w:right="665"/>
        <w:jc w:val="center"/>
        <w:rPr>
          <w:b/>
          <w:sz w:val="28"/>
        </w:rPr>
      </w:pPr>
      <w:r>
        <w:rPr>
          <w:b/>
          <w:sz w:val="28"/>
        </w:rPr>
        <w:t>ҚАРЖЫ ҚҰҚЫҒЫ</w:t>
      </w:r>
    </w:p>
    <w:p w14:paraId="2C588FFE" w14:textId="77777777" w:rsidR="00AB5B9D" w:rsidRDefault="00AE393B">
      <w:pPr>
        <w:ind w:left="663" w:right="529"/>
        <w:jc w:val="center"/>
        <w:rPr>
          <w:b/>
          <w:sz w:val="28"/>
        </w:rPr>
      </w:pPr>
      <w:r>
        <w:rPr>
          <w:b/>
          <w:sz w:val="28"/>
        </w:rPr>
        <w:t xml:space="preserve">бойынша </w:t>
      </w:r>
      <w:r w:rsidR="00F726C0">
        <w:rPr>
          <w:b/>
          <w:sz w:val="28"/>
        </w:rPr>
        <w:t>семинар сабақтарвн</w:t>
      </w:r>
      <w:r>
        <w:rPr>
          <w:b/>
          <w:sz w:val="28"/>
        </w:rPr>
        <w:t xml:space="preserve"> және студенттердің өзіндік жұмыстарын жүргізуге</w:t>
      </w:r>
    </w:p>
    <w:p w14:paraId="5C98D53E" w14:textId="77777777" w:rsidR="00AB5B9D" w:rsidRDefault="00AE393B">
      <w:pPr>
        <w:spacing w:line="321" w:lineRule="exact"/>
        <w:ind w:left="663" w:right="667"/>
        <w:jc w:val="center"/>
        <w:rPr>
          <w:b/>
          <w:sz w:val="28"/>
        </w:rPr>
      </w:pPr>
      <w:r>
        <w:rPr>
          <w:b/>
          <w:sz w:val="28"/>
        </w:rPr>
        <w:t>арналған</w:t>
      </w:r>
    </w:p>
    <w:p w14:paraId="6E39A0C9" w14:textId="77777777" w:rsidR="00AB5B9D" w:rsidRDefault="00AE393B">
      <w:pPr>
        <w:pStyle w:val="a4"/>
      </w:pPr>
      <w:r>
        <w:t>ӘДІСТЕМЕЛІК НҰСҚАУЛАР</w:t>
      </w:r>
    </w:p>
    <w:p w14:paraId="33DA2320" w14:textId="77777777" w:rsidR="00427C36" w:rsidRDefault="00AE393B" w:rsidP="00427C36">
      <w:pPr>
        <w:adjustRightInd w:val="0"/>
        <w:jc w:val="center"/>
        <w:rPr>
          <w:b/>
        </w:rPr>
      </w:pPr>
      <w:r>
        <w:t>(</w:t>
      </w:r>
      <w:r w:rsidR="00427C36">
        <w:rPr>
          <w:b/>
        </w:rPr>
        <w:t>6В12301 – Құқық қорғау қызметі,</w:t>
      </w:r>
    </w:p>
    <w:p w14:paraId="52824FE0" w14:textId="77777777" w:rsidR="00AB5B9D" w:rsidRPr="00B4685F" w:rsidRDefault="00B4685F" w:rsidP="00B4685F">
      <w:pPr>
        <w:ind w:firstLine="567"/>
        <w:jc w:val="center"/>
        <w:rPr>
          <w:b/>
          <w:szCs w:val="24"/>
        </w:rPr>
      </w:pPr>
      <w:r>
        <w:rPr>
          <w:b/>
          <w:szCs w:val="24"/>
        </w:rPr>
        <w:t>6В04205-Юриспруденция, 6В04203-Кеден ісі, 6В04202-Корпоративтік құқық, 6В04202-Мемлекеттік қызмет, 6В04204-</w:t>
      </w:r>
      <w:r>
        <w:rPr>
          <w:b/>
          <w:bCs/>
          <w:szCs w:val="24"/>
        </w:rPr>
        <w:t>Қаржы</w:t>
      </w:r>
      <w:r>
        <w:rPr>
          <w:b/>
          <w:bCs/>
        </w:rPr>
        <w:t xml:space="preserve"> құқығы </w:t>
      </w:r>
      <w:r w:rsidR="00AE393B" w:rsidRPr="00B4685F">
        <w:rPr>
          <w:b/>
        </w:rPr>
        <w:t>мамандықтары үшін)</w:t>
      </w:r>
    </w:p>
    <w:p w14:paraId="6C3F28A0" w14:textId="77777777" w:rsidR="00AB5B9D" w:rsidRDefault="00AB5B9D">
      <w:pPr>
        <w:pStyle w:val="a3"/>
        <w:rPr>
          <w:b/>
          <w:sz w:val="30"/>
        </w:rPr>
      </w:pPr>
    </w:p>
    <w:p w14:paraId="4E0683AD" w14:textId="77777777" w:rsidR="00AB5B9D" w:rsidRDefault="00AB5B9D">
      <w:pPr>
        <w:pStyle w:val="a3"/>
        <w:rPr>
          <w:b/>
          <w:sz w:val="30"/>
        </w:rPr>
      </w:pPr>
    </w:p>
    <w:p w14:paraId="6AF65FEF" w14:textId="77777777" w:rsidR="00AB5B9D" w:rsidRDefault="00AB5B9D">
      <w:pPr>
        <w:pStyle w:val="a3"/>
        <w:rPr>
          <w:b/>
          <w:sz w:val="30"/>
        </w:rPr>
      </w:pPr>
    </w:p>
    <w:p w14:paraId="08CB36BC" w14:textId="77777777" w:rsidR="00AB5B9D" w:rsidRDefault="00AB5B9D">
      <w:pPr>
        <w:pStyle w:val="a3"/>
        <w:rPr>
          <w:b/>
          <w:sz w:val="30"/>
        </w:rPr>
      </w:pPr>
    </w:p>
    <w:p w14:paraId="76FF74C7" w14:textId="77777777" w:rsidR="00AB5B9D" w:rsidRDefault="00AB5B9D">
      <w:pPr>
        <w:pStyle w:val="a3"/>
        <w:rPr>
          <w:b/>
          <w:sz w:val="30"/>
        </w:rPr>
      </w:pPr>
    </w:p>
    <w:p w14:paraId="412FF61F" w14:textId="77777777" w:rsidR="00AB5B9D" w:rsidRDefault="00AB5B9D">
      <w:pPr>
        <w:pStyle w:val="a3"/>
        <w:rPr>
          <w:b/>
          <w:sz w:val="30"/>
        </w:rPr>
      </w:pPr>
    </w:p>
    <w:p w14:paraId="6801D89A" w14:textId="77777777" w:rsidR="00AB5B9D" w:rsidRDefault="00AB5B9D">
      <w:pPr>
        <w:pStyle w:val="a3"/>
        <w:rPr>
          <w:b/>
          <w:sz w:val="30"/>
        </w:rPr>
      </w:pPr>
    </w:p>
    <w:p w14:paraId="29DF87E1" w14:textId="77777777" w:rsidR="00AB5B9D" w:rsidRDefault="00AB5B9D">
      <w:pPr>
        <w:pStyle w:val="a3"/>
        <w:rPr>
          <w:b/>
          <w:sz w:val="30"/>
        </w:rPr>
      </w:pPr>
    </w:p>
    <w:p w14:paraId="7F6C86D8" w14:textId="77777777" w:rsidR="00AB5B9D" w:rsidRDefault="00AB5B9D">
      <w:pPr>
        <w:pStyle w:val="a3"/>
        <w:rPr>
          <w:b/>
          <w:sz w:val="30"/>
        </w:rPr>
      </w:pPr>
    </w:p>
    <w:p w14:paraId="017E10F2" w14:textId="77777777" w:rsidR="00AB5B9D" w:rsidRDefault="00AB5B9D">
      <w:pPr>
        <w:pStyle w:val="a3"/>
        <w:rPr>
          <w:b/>
          <w:sz w:val="30"/>
        </w:rPr>
      </w:pPr>
    </w:p>
    <w:p w14:paraId="5C5CCCC9" w14:textId="77777777" w:rsidR="00AB5B9D" w:rsidRDefault="00AB5B9D">
      <w:pPr>
        <w:pStyle w:val="a3"/>
        <w:rPr>
          <w:b/>
          <w:sz w:val="30"/>
        </w:rPr>
      </w:pPr>
    </w:p>
    <w:p w14:paraId="6F290FB0" w14:textId="77777777" w:rsidR="00AB5B9D" w:rsidRDefault="00AB5B9D">
      <w:pPr>
        <w:pStyle w:val="a3"/>
        <w:rPr>
          <w:b/>
          <w:sz w:val="30"/>
        </w:rPr>
      </w:pPr>
    </w:p>
    <w:p w14:paraId="154BC1FC" w14:textId="77777777" w:rsidR="00AB5B9D" w:rsidRDefault="00AB5B9D">
      <w:pPr>
        <w:pStyle w:val="a3"/>
        <w:rPr>
          <w:b/>
          <w:sz w:val="30"/>
        </w:rPr>
      </w:pPr>
    </w:p>
    <w:p w14:paraId="165D9B85" w14:textId="77777777" w:rsidR="00AB5B9D" w:rsidRDefault="00AB5B9D">
      <w:pPr>
        <w:pStyle w:val="a3"/>
        <w:rPr>
          <w:b/>
          <w:sz w:val="30"/>
        </w:rPr>
      </w:pPr>
    </w:p>
    <w:p w14:paraId="2023EEEC" w14:textId="77777777" w:rsidR="00AB5B9D" w:rsidRDefault="00AB5B9D">
      <w:pPr>
        <w:pStyle w:val="a3"/>
        <w:rPr>
          <w:b/>
          <w:sz w:val="30"/>
        </w:rPr>
      </w:pPr>
    </w:p>
    <w:p w14:paraId="1D9190A7" w14:textId="77777777" w:rsidR="00AB5B9D" w:rsidRDefault="00AB5B9D">
      <w:pPr>
        <w:pStyle w:val="a3"/>
        <w:rPr>
          <w:b/>
          <w:sz w:val="30"/>
        </w:rPr>
      </w:pPr>
    </w:p>
    <w:p w14:paraId="746723FE" w14:textId="77777777" w:rsidR="00AB5B9D" w:rsidRDefault="00AB5B9D">
      <w:pPr>
        <w:pStyle w:val="a3"/>
        <w:rPr>
          <w:b/>
          <w:sz w:val="30"/>
        </w:rPr>
      </w:pPr>
    </w:p>
    <w:p w14:paraId="33DCB27F" w14:textId="77777777" w:rsidR="00AB5B9D" w:rsidRDefault="00AB5B9D">
      <w:pPr>
        <w:pStyle w:val="a3"/>
        <w:rPr>
          <w:b/>
          <w:sz w:val="30"/>
        </w:rPr>
      </w:pPr>
    </w:p>
    <w:p w14:paraId="34B88948" w14:textId="77777777" w:rsidR="00F726C0" w:rsidRDefault="00F726C0">
      <w:pPr>
        <w:spacing w:before="207"/>
        <w:ind w:left="660" w:right="667"/>
        <w:jc w:val="center"/>
        <w:rPr>
          <w:b/>
          <w:sz w:val="28"/>
        </w:rPr>
      </w:pPr>
    </w:p>
    <w:p w14:paraId="26774C26" w14:textId="6B1CF8ED" w:rsidR="00AB5B9D" w:rsidRDefault="00F726C0">
      <w:pPr>
        <w:spacing w:before="207"/>
        <w:ind w:left="660" w:right="667"/>
        <w:jc w:val="center"/>
        <w:rPr>
          <w:b/>
          <w:sz w:val="28"/>
        </w:rPr>
      </w:pPr>
      <w:r>
        <w:rPr>
          <w:b/>
          <w:sz w:val="28"/>
        </w:rPr>
        <w:t>АЛМАТЫ 202</w:t>
      </w:r>
      <w:r w:rsidR="00C126B2">
        <w:rPr>
          <w:b/>
          <w:sz w:val="28"/>
          <w:lang w:val="ru-RU"/>
        </w:rPr>
        <w:t>6</w:t>
      </w:r>
      <w:r w:rsidR="00AE393B">
        <w:rPr>
          <w:b/>
          <w:sz w:val="28"/>
        </w:rPr>
        <w:t xml:space="preserve"> ж.</w:t>
      </w:r>
    </w:p>
    <w:p w14:paraId="49B12219" w14:textId="77777777" w:rsidR="00AB5B9D" w:rsidRDefault="00AB5B9D">
      <w:pPr>
        <w:jc w:val="center"/>
        <w:rPr>
          <w:sz w:val="28"/>
        </w:rPr>
        <w:sectPr w:rsidR="00AB5B9D">
          <w:headerReference w:type="default" r:id="rId7"/>
          <w:type w:val="continuous"/>
          <w:pgSz w:w="11910" w:h="16840"/>
          <w:pgMar w:top="1040" w:right="740" w:bottom="280" w:left="1600" w:header="710" w:footer="720" w:gutter="0"/>
          <w:pgNumType w:start="1"/>
          <w:cols w:space="720"/>
        </w:sectPr>
      </w:pPr>
    </w:p>
    <w:p w14:paraId="786A7E27" w14:textId="77777777" w:rsidR="00AB5B9D" w:rsidRDefault="00AB5B9D">
      <w:pPr>
        <w:sectPr w:rsidR="00AB5B9D">
          <w:pgSz w:w="11910" w:h="16840"/>
          <w:pgMar w:top="1040" w:right="740" w:bottom="280" w:left="1600" w:header="710" w:footer="0" w:gutter="0"/>
          <w:cols w:space="720"/>
        </w:sectPr>
      </w:pPr>
    </w:p>
    <w:p w14:paraId="28768D10" w14:textId="77777777" w:rsidR="00AB5B9D" w:rsidRDefault="00AE393B">
      <w:pPr>
        <w:pStyle w:val="11"/>
        <w:numPr>
          <w:ilvl w:val="0"/>
          <w:numId w:val="3"/>
        </w:numPr>
        <w:tabs>
          <w:tab w:val="left" w:pos="3883"/>
        </w:tabs>
        <w:spacing w:before="83"/>
        <w:ind w:hanging="361"/>
        <w:jc w:val="left"/>
      </w:pPr>
      <w:r>
        <w:lastRenderedPageBreak/>
        <w:t>Жалпы</w:t>
      </w:r>
      <w:r>
        <w:rPr>
          <w:spacing w:val="-2"/>
        </w:rPr>
        <w:t xml:space="preserve"> </w:t>
      </w:r>
      <w:r>
        <w:t>ережелер</w:t>
      </w:r>
    </w:p>
    <w:p w14:paraId="670E720E" w14:textId="77777777" w:rsidR="00AB5B9D" w:rsidRDefault="00AB5B9D">
      <w:pPr>
        <w:pStyle w:val="a3"/>
        <w:spacing w:before="9"/>
        <w:rPr>
          <w:b/>
          <w:sz w:val="27"/>
        </w:rPr>
      </w:pPr>
    </w:p>
    <w:p w14:paraId="303A7BB9" w14:textId="77777777" w:rsidR="00AB5B9D" w:rsidRDefault="00427C36" w:rsidP="00B4685F">
      <w:pPr>
        <w:pStyle w:val="a3"/>
        <w:ind w:left="102" w:right="193" w:firstLine="566"/>
        <w:jc w:val="both"/>
      </w:pPr>
      <w:r w:rsidRPr="00427C36">
        <w:rPr>
          <w:b/>
          <w:szCs w:val="24"/>
        </w:rPr>
        <w:t>6В12301 – Құқық қорғау қызметі</w:t>
      </w:r>
      <w:r>
        <w:rPr>
          <w:b/>
          <w:szCs w:val="24"/>
        </w:rPr>
        <w:t xml:space="preserve">, </w:t>
      </w:r>
      <w:r w:rsidR="00B4685F">
        <w:rPr>
          <w:b/>
          <w:szCs w:val="24"/>
        </w:rPr>
        <w:t>6В04205-Юриспруденция, 6В04203-Кеден ісі, 6В04202-Корпоративтік құқық, 6В04202-Мемлекеттік қызмет, 6В04204-</w:t>
      </w:r>
      <w:r w:rsidR="00B4685F">
        <w:rPr>
          <w:b/>
          <w:bCs/>
          <w:szCs w:val="24"/>
        </w:rPr>
        <w:t>Қаржы</w:t>
      </w:r>
      <w:r w:rsidR="00B4685F">
        <w:rPr>
          <w:b/>
          <w:bCs/>
        </w:rPr>
        <w:t xml:space="preserve"> құқығы</w:t>
      </w:r>
      <w:r w:rsidR="00AE393B">
        <w:t xml:space="preserve"> мамандығы бойынша оқып жатқан студенттердің оқу нысанының бір түрі болып семинарлық сабақтар танылады.Ұсынылып</w:t>
      </w:r>
      <w:r w:rsidR="00B4685F">
        <w:t xml:space="preserve"> </w:t>
      </w:r>
      <w:r w:rsidR="00AE393B">
        <w:t>жатқан жалпы ережелер тек қана ұсынушылық сипатқа ие.</w:t>
      </w:r>
    </w:p>
    <w:p w14:paraId="4EA92C9E" w14:textId="77777777"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4B217D05" w14:textId="77777777"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5EC5F791" w14:textId="77777777"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6BB74BD7" w14:textId="77777777"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71E572F6" w14:textId="77777777" w:rsidR="00AB5B9D" w:rsidRDefault="00AE393B" w:rsidP="00427C36">
      <w:pPr>
        <w:pStyle w:val="a3"/>
        <w:spacing w:before="1"/>
        <w:ind w:left="214" w:right="221" w:firstLine="561"/>
        <w:jc w:val="both"/>
        <w:sectPr w:rsidR="00AB5B9D">
          <w:pgSz w:w="11910" w:h="16840"/>
          <w:pgMar w:top="1040" w:right="740" w:bottom="280" w:left="1600" w:header="710" w:footer="0" w:gutter="0"/>
          <w:cols w:space="720"/>
        </w:sectPr>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xml:space="preserve">, ғылыми түсіндірулерге сілтеме жасай </w:t>
      </w:r>
      <w:r>
        <w:lastRenderedPageBreak/>
        <w:t>отырып</w:t>
      </w:r>
      <w:r>
        <w:rPr>
          <w:spacing w:val="60"/>
        </w:rPr>
        <w:t xml:space="preserve"> </w:t>
      </w:r>
      <w:r>
        <w:t>көрсетуі</w:t>
      </w:r>
    </w:p>
    <w:p w14:paraId="0A782AF3" w14:textId="77777777" w:rsidR="00AB5B9D" w:rsidRDefault="00AE393B">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3F146F30" w14:textId="77777777" w:rsidR="00AB5B9D" w:rsidRDefault="00AE393B">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0DFA6626" w14:textId="77777777" w:rsidR="00AB5B9D" w:rsidRDefault="00AE393B">
      <w:pPr>
        <w:pStyle w:val="a3"/>
        <w:ind w:left="214" w:right="222" w:firstLine="561"/>
        <w:jc w:val="both"/>
      </w:pPr>
      <w:r>
        <w:t>Негізгі мақсаттық бағытына байланысты семинардың үш типін ажыратамыз:</w:t>
      </w:r>
    </w:p>
    <w:p w14:paraId="5A2D6DE2" w14:textId="77777777"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1BDD6C24" w14:textId="77777777"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188A7048" w14:textId="77777777"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12022D69" w14:textId="77777777"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7894D1E9" w14:textId="77777777"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0045BD67" w14:textId="77777777" w:rsidR="00AB5B9D" w:rsidRDefault="00AE393B">
      <w:pPr>
        <w:pStyle w:val="a3"/>
        <w:spacing w:line="322" w:lineRule="exact"/>
        <w:ind w:left="776"/>
        <w:jc w:val="both"/>
      </w:pPr>
      <w:r>
        <w:t>Жүргізу әдісіне байланысты семинар келесі түрлерге бөлінеді.</w:t>
      </w:r>
    </w:p>
    <w:p w14:paraId="0E7FBF4F" w14:textId="77777777"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55DAF797" w14:textId="77777777" w:rsidR="00AB5B9D" w:rsidRDefault="00AB5B9D">
      <w:pPr>
        <w:jc w:val="both"/>
        <w:sectPr w:rsidR="00AB5B9D">
          <w:pgSz w:w="11910" w:h="16840"/>
          <w:pgMar w:top="1040" w:right="740" w:bottom="280" w:left="1600" w:header="710" w:footer="0" w:gutter="0"/>
          <w:cols w:space="720"/>
        </w:sectPr>
      </w:pPr>
    </w:p>
    <w:p w14:paraId="4C594569" w14:textId="77777777"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17C8AC3B" w14:textId="77777777"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08841A2B" w14:textId="77777777"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EECA914" w14:textId="77777777" w:rsidR="00AB5B9D" w:rsidRDefault="00AB5B9D">
      <w:pPr>
        <w:jc w:val="both"/>
        <w:sectPr w:rsidR="00AB5B9D">
          <w:pgSz w:w="11910" w:h="16840"/>
          <w:pgMar w:top="1040" w:right="740" w:bottom="280" w:left="1600" w:header="710" w:footer="0" w:gutter="0"/>
          <w:cols w:space="720"/>
        </w:sectPr>
      </w:pPr>
    </w:p>
    <w:p w14:paraId="681F4CB7" w14:textId="77777777" w:rsidR="00AB5B9D" w:rsidRDefault="00AE393B">
      <w:pPr>
        <w:pStyle w:val="11"/>
        <w:numPr>
          <w:ilvl w:val="0"/>
          <w:numId w:val="3"/>
        </w:numPr>
        <w:tabs>
          <w:tab w:val="left" w:pos="2945"/>
        </w:tabs>
        <w:spacing w:before="83"/>
        <w:ind w:left="2944" w:hanging="282"/>
        <w:jc w:val="left"/>
      </w:pPr>
      <w:r>
        <w:lastRenderedPageBreak/>
        <w:t>Студенттердің өзіндік</w:t>
      </w:r>
      <w:r>
        <w:rPr>
          <w:spacing w:val="-3"/>
        </w:rPr>
        <w:t xml:space="preserve"> </w:t>
      </w:r>
      <w:r>
        <w:t>жұмысы</w:t>
      </w:r>
    </w:p>
    <w:p w14:paraId="13CEEA44" w14:textId="77777777"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14:paraId="03FDE7C2" w14:textId="77777777" w:rsidR="00AB5B9D" w:rsidRDefault="00AB5B9D">
      <w:pPr>
        <w:pStyle w:val="a3"/>
        <w:spacing w:before="11"/>
        <w:rPr>
          <w:b/>
          <w:sz w:val="27"/>
        </w:rPr>
      </w:pPr>
    </w:p>
    <w:p w14:paraId="3EB0A1AB" w14:textId="77777777"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14:paraId="1936ECB3" w14:textId="77777777" w:rsidR="00AB5B9D" w:rsidRDefault="00AB5B9D">
      <w:pPr>
        <w:pStyle w:val="a3"/>
        <w:spacing w:before="6"/>
        <w:rPr>
          <w:b/>
          <w:sz w:val="27"/>
        </w:rPr>
      </w:pPr>
    </w:p>
    <w:p w14:paraId="6B233EC1" w14:textId="77777777"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422B6700" w14:textId="77777777"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161B52A1" w14:textId="77777777"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313DA5FC" w14:textId="77777777"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25157091" w14:textId="77777777" w:rsidR="00AB5B9D" w:rsidRDefault="00AE393B">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428C311C" w14:textId="77777777"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1744CF20" w14:textId="77777777" w:rsidR="00AB5B9D" w:rsidRDefault="00AE393B">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45CAAAD5" w14:textId="77777777" w:rsidR="00AB5B9D" w:rsidRDefault="00AB5B9D">
      <w:pPr>
        <w:jc w:val="both"/>
        <w:sectPr w:rsidR="00AB5B9D">
          <w:pgSz w:w="11910" w:h="16840"/>
          <w:pgMar w:top="1040" w:right="740" w:bottom="280" w:left="1600" w:header="710" w:footer="0" w:gutter="0"/>
          <w:cols w:space="720"/>
        </w:sectPr>
      </w:pPr>
    </w:p>
    <w:p w14:paraId="0B088DAA" w14:textId="77777777" w:rsidR="00AB5B9D" w:rsidRDefault="00AE393B">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622F75E4" w14:textId="77777777"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51CAA270" w14:textId="77777777"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65C69121" w14:textId="77777777" w:rsidR="00AB5B9D" w:rsidRDefault="00AB5B9D">
      <w:pPr>
        <w:pStyle w:val="a3"/>
        <w:spacing w:before="4"/>
      </w:pPr>
    </w:p>
    <w:p w14:paraId="0DBA9527" w14:textId="77777777" w:rsidR="00AB5B9D" w:rsidRDefault="00AE393B">
      <w:pPr>
        <w:pStyle w:val="11"/>
        <w:numPr>
          <w:ilvl w:val="2"/>
          <w:numId w:val="1"/>
        </w:numPr>
        <w:tabs>
          <w:tab w:val="left" w:pos="2416"/>
        </w:tabs>
        <w:ind w:left="2415" w:hanging="282"/>
        <w:jc w:val="left"/>
      </w:pPr>
      <w:r>
        <w:t>Жұмысқа қойылатын жалпы</w:t>
      </w:r>
      <w:r>
        <w:rPr>
          <w:spacing w:val="-5"/>
        </w:rPr>
        <w:t xml:space="preserve"> </w:t>
      </w:r>
      <w:r>
        <w:t>талаптар</w:t>
      </w:r>
    </w:p>
    <w:p w14:paraId="49F8BDCD" w14:textId="77777777" w:rsidR="00AB5B9D" w:rsidRDefault="00AB5B9D">
      <w:pPr>
        <w:pStyle w:val="a3"/>
        <w:spacing w:before="6"/>
        <w:rPr>
          <w:b/>
          <w:sz w:val="27"/>
        </w:rPr>
      </w:pPr>
    </w:p>
    <w:p w14:paraId="669649FF" w14:textId="77777777"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14:paraId="2EA1A463" w14:textId="77777777" w:rsidR="00AB5B9D" w:rsidRDefault="00AE393B">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0A2C4143" w14:textId="77777777"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5ED04BE7" w14:textId="77777777" w:rsidR="00AB5B9D" w:rsidRDefault="00AB5B9D">
      <w:pPr>
        <w:pStyle w:val="a3"/>
        <w:spacing w:before="4"/>
      </w:pPr>
    </w:p>
    <w:p w14:paraId="77FCCF55" w14:textId="77777777" w:rsidR="00AB5B9D" w:rsidRDefault="00AE393B">
      <w:pPr>
        <w:pStyle w:val="1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14:paraId="38AAD7BB" w14:textId="77777777" w:rsidR="00AB5B9D" w:rsidRDefault="00AB5B9D">
      <w:pPr>
        <w:pStyle w:val="a3"/>
        <w:spacing w:before="10"/>
        <w:rPr>
          <w:b/>
          <w:sz w:val="27"/>
        </w:rPr>
      </w:pPr>
    </w:p>
    <w:p w14:paraId="0D22F17C" w14:textId="77777777"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14:paraId="1096DFA4" w14:textId="77777777" w:rsidR="00AB5B9D" w:rsidRDefault="00AB5B9D">
      <w:pPr>
        <w:rPr>
          <w:sz w:val="28"/>
        </w:rPr>
        <w:sectPr w:rsidR="00AB5B9D">
          <w:pgSz w:w="11910" w:h="16840"/>
          <w:pgMar w:top="1040" w:right="740" w:bottom="280" w:left="1600" w:header="710" w:footer="0" w:gutter="0"/>
          <w:cols w:space="720"/>
        </w:sectPr>
      </w:pPr>
    </w:p>
    <w:p w14:paraId="070E55E5" w14:textId="77777777" w:rsidR="00AB5B9D" w:rsidRDefault="00AE393B">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4C01F853" w14:textId="77777777" w:rsidR="00AB5B9D" w:rsidRDefault="00AB5B9D">
      <w:pPr>
        <w:pStyle w:val="a3"/>
        <w:spacing w:before="6"/>
      </w:pPr>
    </w:p>
    <w:p w14:paraId="02A06298" w14:textId="77777777" w:rsidR="00AB5B9D" w:rsidRDefault="00AE393B">
      <w:pPr>
        <w:pStyle w:val="11"/>
        <w:numPr>
          <w:ilvl w:val="3"/>
          <w:numId w:val="1"/>
        </w:numPr>
        <w:tabs>
          <w:tab w:val="left" w:pos="1797"/>
        </w:tabs>
        <w:ind w:left="1796"/>
      </w:pPr>
      <w:r>
        <w:t>Өзіндік жұмысты рәсімдеуге қойылатын</w:t>
      </w:r>
      <w:r>
        <w:rPr>
          <w:spacing w:val="-6"/>
        </w:rPr>
        <w:t xml:space="preserve"> </w:t>
      </w:r>
      <w:r>
        <w:t>талаптар</w:t>
      </w:r>
    </w:p>
    <w:p w14:paraId="5DF31DE9" w14:textId="77777777" w:rsidR="00AB5B9D" w:rsidRDefault="00AB5B9D">
      <w:pPr>
        <w:pStyle w:val="a3"/>
        <w:spacing w:before="6"/>
        <w:rPr>
          <w:b/>
          <w:sz w:val="27"/>
        </w:rPr>
      </w:pPr>
    </w:p>
    <w:p w14:paraId="52CF526E" w14:textId="77777777"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769A2E2F" w14:textId="77777777" w:rsidR="00AB5B9D" w:rsidRDefault="00AB5B9D">
      <w:pPr>
        <w:pStyle w:val="a3"/>
        <w:spacing w:before="7"/>
      </w:pPr>
    </w:p>
    <w:p w14:paraId="13EAB451" w14:textId="77777777" w:rsidR="00AB5B9D" w:rsidRDefault="00AE393B">
      <w:pPr>
        <w:pStyle w:val="11"/>
        <w:numPr>
          <w:ilvl w:val="3"/>
          <w:numId w:val="1"/>
        </w:numPr>
        <w:tabs>
          <w:tab w:val="left" w:pos="2052"/>
        </w:tabs>
        <w:ind w:left="2051" w:hanging="494"/>
      </w:pPr>
      <w:r>
        <w:t>Өзіндік жұмыстарға дайындық және оны</w:t>
      </w:r>
      <w:r>
        <w:rPr>
          <w:spacing w:val="-5"/>
        </w:rPr>
        <w:t xml:space="preserve"> </w:t>
      </w:r>
      <w:r>
        <w:t>жазу</w:t>
      </w:r>
    </w:p>
    <w:p w14:paraId="2E1448FD" w14:textId="77777777" w:rsidR="00AB5B9D" w:rsidRDefault="00AB5B9D">
      <w:pPr>
        <w:pStyle w:val="a3"/>
        <w:spacing w:before="6"/>
        <w:rPr>
          <w:b/>
          <w:sz w:val="27"/>
        </w:rPr>
      </w:pPr>
    </w:p>
    <w:p w14:paraId="5B40E946" w14:textId="77777777"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4421AB0" w14:textId="77777777" w:rsidR="00AB5B9D" w:rsidRDefault="00AB5B9D">
      <w:pPr>
        <w:pStyle w:val="a3"/>
        <w:spacing w:before="4"/>
      </w:pPr>
    </w:p>
    <w:p w14:paraId="5706C03B" w14:textId="77777777" w:rsidR="00AB5B9D" w:rsidRDefault="00AE393B">
      <w:pPr>
        <w:pStyle w:val="11"/>
        <w:numPr>
          <w:ilvl w:val="3"/>
          <w:numId w:val="1"/>
        </w:numPr>
        <w:tabs>
          <w:tab w:val="left" w:pos="2551"/>
        </w:tabs>
        <w:ind w:left="2550"/>
      </w:pPr>
      <w:r>
        <w:t>Өзіндік жұмысты бағалау</w:t>
      </w:r>
      <w:r>
        <w:rPr>
          <w:spacing w:val="-3"/>
        </w:rPr>
        <w:t xml:space="preserve"> </w:t>
      </w:r>
      <w:r>
        <w:t>критерилері</w:t>
      </w:r>
    </w:p>
    <w:p w14:paraId="39097FA9" w14:textId="77777777" w:rsidR="00AB5B9D" w:rsidRDefault="00AB5B9D">
      <w:pPr>
        <w:pStyle w:val="a3"/>
        <w:spacing w:before="8"/>
        <w:rPr>
          <w:b/>
          <w:sz w:val="27"/>
        </w:rPr>
      </w:pPr>
    </w:p>
    <w:p w14:paraId="3C734346" w14:textId="77777777" w:rsidR="00AB5B9D" w:rsidRDefault="00AE393B">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2CE895D8" w14:textId="77777777" w:rsidR="00AB5B9D" w:rsidRDefault="00AB5B9D">
      <w:pPr>
        <w:jc w:val="both"/>
        <w:sectPr w:rsidR="00AB5B9D">
          <w:pgSz w:w="11910" w:h="16840"/>
          <w:pgMar w:top="1040" w:right="740" w:bottom="280" w:left="1600" w:header="710" w:footer="0" w:gutter="0"/>
          <w:cols w:space="720"/>
        </w:sectPr>
      </w:pPr>
    </w:p>
    <w:p w14:paraId="71C948E5" w14:textId="77777777" w:rsidR="00AB5B9D" w:rsidRDefault="00AB5B9D">
      <w:pPr>
        <w:pStyle w:val="a3"/>
        <w:spacing w:before="4"/>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E668" w14:textId="77777777" w:rsidR="003B3AE0" w:rsidRDefault="003B3AE0" w:rsidP="00AB5B9D">
      <w:r>
        <w:separator/>
      </w:r>
    </w:p>
  </w:endnote>
  <w:endnote w:type="continuationSeparator" w:id="0">
    <w:p w14:paraId="4A54CB88" w14:textId="77777777" w:rsidR="003B3AE0" w:rsidRDefault="003B3AE0"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DCA88" w14:textId="77777777" w:rsidR="003B3AE0" w:rsidRDefault="003B3AE0" w:rsidP="00AB5B9D">
      <w:r>
        <w:separator/>
      </w:r>
    </w:p>
  </w:footnote>
  <w:footnote w:type="continuationSeparator" w:id="0">
    <w:p w14:paraId="74492115" w14:textId="77777777" w:rsidR="003B3AE0" w:rsidRDefault="003B3AE0"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58CD" w14:textId="74677951" w:rsidR="00AB5B9D" w:rsidRDefault="00B93DD2">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22D3DAF7" wp14:editId="65010D48">
              <wp:simplePos x="0" y="0"/>
              <wp:positionH relativeFrom="page">
                <wp:posOffset>1068070</wp:posOffset>
              </wp:positionH>
              <wp:positionV relativeFrom="page">
                <wp:posOffset>438150</wp:posOffset>
              </wp:positionV>
              <wp:extent cx="3122930" cy="180975"/>
              <wp:effectExtent l="0" t="0" r="0" b="0"/>
              <wp:wrapNone/>
              <wp:docPr id="2004874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3EF20"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3DAF7"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3483EF20"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381947710">
    <w:abstractNumId w:val="0"/>
  </w:num>
  <w:num w:numId="2" w16cid:durableId="974138006">
    <w:abstractNumId w:val="2"/>
  </w:num>
  <w:num w:numId="3" w16cid:durableId="2022079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30A9"/>
    <w:rsid w:val="0006258C"/>
    <w:rsid w:val="000C67F2"/>
    <w:rsid w:val="00186CF9"/>
    <w:rsid w:val="00226385"/>
    <w:rsid w:val="002D1738"/>
    <w:rsid w:val="003547FA"/>
    <w:rsid w:val="003B3AE0"/>
    <w:rsid w:val="003C51FE"/>
    <w:rsid w:val="003E6A14"/>
    <w:rsid w:val="00413E66"/>
    <w:rsid w:val="00427C36"/>
    <w:rsid w:val="004A3D55"/>
    <w:rsid w:val="00665651"/>
    <w:rsid w:val="006B7DFC"/>
    <w:rsid w:val="007373E7"/>
    <w:rsid w:val="008D5311"/>
    <w:rsid w:val="00A45B71"/>
    <w:rsid w:val="00A90587"/>
    <w:rsid w:val="00AB57B6"/>
    <w:rsid w:val="00AB5B9D"/>
    <w:rsid w:val="00AE393B"/>
    <w:rsid w:val="00B4685F"/>
    <w:rsid w:val="00B90A34"/>
    <w:rsid w:val="00B93DD2"/>
    <w:rsid w:val="00C126B2"/>
    <w:rsid w:val="00C45EFF"/>
    <w:rsid w:val="00CF3787"/>
    <w:rsid w:val="00E12C8F"/>
    <w:rsid w:val="00F726C0"/>
    <w:rsid w:val="00FC2440"/>
    <w:rsid w:val="00FE3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C7C1E"/>
  <w15:docId w15:val="{6A64EEF9-CB79-41C4-B224-A154F00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13448">
      <w:bodyDiv w:val="1"/>
      <w:marLeft w:val="0"/>
      <w:marRight w:val="0"/>
      <w:marTop w:val="0"/>
      <w:marBottom w:val="0"/>
      <w:divBdr>
        <w:top w:val="none" w:sz="0" w:space="0" w:color="auto"/>
        <w:left w:val="none" w:sz="0" w:space="0" w:color="auto"/>
        <w:bottom w:val="none" w:sz="0" w:space="0" w:color="auto"/>
        <w:right w:val="none" w:sz="0" w:space="0" w:color="auto"/>
      </w:divBdr>
    </w:div>
    <w:div w:id="930284698">
      <w:bodyDiv w:val="1"/>
      <w:marLeft w:val="0"/>
      <w:marRight w:val="0"/>
      <w:marTop w:val="0"/>
      <w:marBottom w:val="0"/>
      <w:divBdr>
        <w:top w:val="none" w:sz="0" w:space="0" w:color="auto"/>
        <w:left w:val="none" w:sz="0" w:space="0" w:color="auto"/>
        <w:bottom w:val="none" w:sz="0" w:space="0" w:color="auto"/>
        <w:right w:val="none" w:sz="0" w:space="0" w:color="auto"/>
      </w:divBdr>
    </w:div>
    <w:div w:id="136251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2101</Words>
  <Characters>11982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3</cp:revision>
  <dcterms:created xsi:type="dcterms:W3CDTF">2026-06-15T02:43:00Z</dcterms:created>
  <dcterms:modified xsi:type="dcterms:W3CDTF">2026-06-15T02:43:00Z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